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附件4</w:t>
      </w:r>
    </w:p>
    <w:p>
      <w:pPr>
        <w:autoSpaceDE w:val="0"/>
        <w:autoSpaceDN w:val="0"/>
        <w:snapToGrid w:val="0"/>
        <w:spacing w:line="590" w:lineRule="atLeast"/>
        <w:jc w:val="center"/>
        <w:rPr>
          <w:rFonts w:ascii="方正小标宋简体" w:hAnsi="黑体" w:eastAsia="方正小标宋简体"/>
          <w:snapToGrid w:val="0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黑体" w:eastAsia="方正小标宋简体"/>
          <w:snapToGrid w:val="0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山东省科技成果转化贷款</w:t>
      </w:r>
    </w:p>
    <w:p>
      <w:pPr>
        <w:autoSpaceDE w:val="0"/>
        <w:autoSpaceDN w:val="0"/>
        <w:snapToGrid w:val="0"/>
        <w:spacing w:line="590" w:lineRule="atLeast"/>
        <w:jc w:val="center"/>
        <w:rPr>
          <w:rFonts w:ascii="方正小标宋简体" w:hAnsi="黑体" w:eastAsia="方正小标宋简体"/>
          <w:snapToGrid w:val="0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黑体" w:eastAsia="方正小标宋简体"/>
          <w:snapToGrid w:val="0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清偿情况告知书</w:t>
      </w:r>
    </w:p>
    <w:p>
      <w:pPr>
        <w:autoSpaceDE w:val="0"/>
        <w:autoSpaceDN w:val="0"/>
        <w:snapToGrid w:val="0"/>
        <w:spacing w:line="590" w:lineRule="exact"/>
        <w:ind w:firstLine="624"/>
        <w:jc w:val="center"/>
        <w:rPr>
          <w:rFonts w:ascii="仿宋_GB2312" w:eastAsia="仿宋_GB2312"/>
          <w:b/>
          <w:snapToGrid w:val="0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autoSpaceDE w:val="0"/>
        <w:autoSpaceDN w:val="0"/>
        <w:adjustRightInd w:val="0"/>
        <w:snapToGrid w:val="0"/>
        <w:spacing w:line="590" w:lineRule="exact"/>
        <w:rPr>
          <w:rFonts w:ascii="仿宋_GB2312" w:eastAsia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省科技厅、</w:t>
      </w:r>
      <w:r>
        <w:rPr>
          <w:rFonts w:hint="eastAsia" w:ascii="仿宋_GB2312" w:eastAsia="仿宋_GB2312"/>
          <w:snapToGrid w:val="0"/>
          <w:color w:val="000000" w:themeColor="text1"/>
          <w:kern w:val="0"/>
          <w:sz w:val="32"/>
          <w:szCs w:val="32"/>
          <w:u w:val="single"/>
          <w14:textFill>
            <w14:solidFill>
              <w14:schemeClr w14:val="tx1"/>
            </w14:solidFill>
          </w14:textFill>
        </w:rPr>
        <w:t>（地方科技部门）</w:t>
      </w:r>
      <w:r>
        <w:rPr>
          <w:rFonts w:hint="eastAsia" w:ascii="仿宋_GB2312" w:eastAsia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：</w:t>
      </w:r>
    </w:p>
    <w:p>
      <w:pPr>
        <w:autoSpaceDE w:val="0"/>
        <w:autoSpaceDN w:val="0"/>
        <w:adjustRightInd w:val="0"/>
        <w:snapToGrid w:val="0"/>
        <w:spacing w:line="590" w:lineRule="exact"/>
        <w:ind w:firstLine="640" w:firstLineChars="200"/>
        <w:rPr>
          <w:rFonts w:ascii="仿宋_GB2312" w:eastAsia="仿宋_GB2312"/>
          <w:snapToGrid w:val="0"/>
          <w:color w:val="000000" w:themeColor="text1"/>
          <w:kern w:val="0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我行于</w:t>
      </w:r>
      <w:r>
        <w:rPr>
          <w:rFonts w:hint="eastAsia" w:ascii="仿宋_GB2312" w:eastAsia="仿宋_GB2312"/>
          <w:snapToGrid w:val="0"/>
          <w:color w:val="000000" w:themeColor="text1"/>
          <w:kern w:val="0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_GB2312" w:eastAsia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eastAsia="仿宋_GB2312"/>
          <w:snapToGrid w:val="0"/>
          <w:color w:val="000000" w:themeColor="text1"/>
          <w:kern w:val="0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_GB2312" w:eastAsia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eastAsia="仿宋_GB2312"/>
          <w:snapToGrid w:val="0"/>
          <w:color w:val="000000" w:themeColor="text1"/>
          <w:kern w:val="0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_GB2312" w:eastAsia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日向</w:t>
      </w:r>
      <w:r>
        <w:rPr>
          <w:rFonts w:hint="eastAsia" w:ascii="仿宋_GB2312" w:eastAsia="仿宋_GB2312"/>
          <w:snapToGrid w:val="0"/>
          <w:color w:val="000000" w:themeColor="text1"/>
          <w:kern w:val="0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（借款企业）   </w:t>
      </w:r>
      <w:r>
        <w:rPr>
          <w:rFonts w:hint="eastAsia" w:ascii="仿宋_GB2312" w:eastAsia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发放了</w:t>
      </w:r>
      <w:r>
        <w:rPr>
          <w:rFonts w:hint="eastAsia" w:ascii="仿宋_GB2312" w:eastAsia="仿宋_GB2312"/>
          <w:snapToGrid w:val="0"/>
          <w:color w:val="000000" w:themeColor="text1"/>
          <w:kern w:val="0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</w:t>
      </w:r>
    </w:p>
    <w:p>
      <w:pPr>
        <w:autoSpaceDE w:val="0"/>
        <w:autoSpaceDN w:val="0"/>
        <w:adjustRightInd w:val="0"/>
        <w:snapToGrid w:val="0"/>
        <w:spacing w:line="590" w:lineRule="exact"/>
        <w:rPr>
          <w:rFonts w:ascii="仿宋_GB2312" w:eastAsia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snapToGrid w:val="0"/>
          <w:color w:val="000000" w:themeColor="text1"/>
          <w:kern w:val="0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仿宋_GB2312" w:eastAsia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万元的科技成果转化贷款，借款借据号：</w:t>
      </w:r>
      <w:r>
        <w:rPr>
          <w:rFonts w:hint="eastAsia" w:ascii="仿宋_GB2312" w:eastAsia="仿宋_GB2312"/>
          <w:snapToGrid w:val="0"/>
          <w:color w:val="000000" w:themeColor="text1"/>
          <w:kern w:val="0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     </w:t>
      </w:r>
      <w:r>
        <w:rPr>
          <w:rFonts w:hint="eastAsia" w:ascii="仿宋_GB2312" w:eastAsia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autoSpaceDE w:val="0"/>
        <w:autoSpaceDN w:val="0"/>
        <w:adjustRightInd w:val="0"/>
        <w:snapToGrid w:val="0"/>
        <w:spacing w:line="590" w:lineRule="exact"/>
        <w:ind w:firstLine="640" w:firstLineChars="200"/>
        <w:rPr>
          <w:rFonts w:ascii="仿宋_GB2312" w:eastAsia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该笔贷款的既定到期日为</w:t>
      </w:r>
      <w:r>
        <w:rPr>
          <w:rFonts w:hint="eastAsia" w:ascii="仿宋_GB2312" w:eastAsia="仿宋_GB2312"/>
          <w:snapToGrid w:val="0"/>
          <w:color w:val="000000" w:themeColor="text1"/>
          <w:kern w:val="0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仿宋_GB2312" w:eastAsia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eastAsia="仿宋_GB2312"/>
          <w:snapToGrid w:val="0"/>
          <w:color w:val="000000" w:themeColor="text1"/>
          <w:kern w:val="0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_GB2312" w:eastAsia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eastAsia="仿宋_GB2312"/>
          <w:snapToGrid w:val="0"/>
          <w:color w:val="000000" w:themeColor="text1"/>
          <w:kern w:val="0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_GB2312" w:eastAsia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日，现该企业出现以下第</w:t>
      </w:r>
      <w:r>
        <w:rPr>
          <w:rFonts w:hint="eastAsia" w:ascii="仿宋_GB2312" w:eastAsia="仿宋_GB2312"/>
          <w:snapToGrid w:val="0"/>
          <w:color w:val="000000" w:themeColor="text1"/>
          <w:kern w:val="0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仿宋_GB2312" w:eastAsia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种情况：</w:t>
      </w:r>
    </w:p>
    <w:p>
      <w:pPr>
        <w:autoSpaceDE w:val="0"/>
        <w:autoSpaceDN w:val="0"/>
        <w:adjustRightInd w:val="0"/>
        <w:snapToGrid w:val="0"/>
        <w:spacing w:line="590" w:lineRule="exact"/>
        <w:ind w:firstLine="640" w:firstLineChars="200"/>
        <w:rPr>
          <w:rFonts w:ascii="仿宋_GB2312" w:eastAsia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1、企业已于</w:t>
      </w:r>
      <w:r>
        <w:rPr>
          <w:rFonts w:hint="eastAsia" w:ascii="仿宋_GB2312" w:eastAsia="仿宋_GB2312"/>
          <w:snapToGrid w:val="0"/>
          <w:color w:val="000000" w:themeColor="text1"/>
          <w:kern w:val="0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仿宋_GB2312" w:eastAsia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eastAsia="仿宋_GB2312"/>
          <w:snapToGrid w:val="0"/>
          <w:color w:val="000000" w:themeColor="text1"/>
          <w:kern w:val="0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_GB2312" w:eastAsia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eastAsia="仿宋_GB2312"/>
          <w:snapToGrid w:val="0"/>
          <w:color w:val="000000" w:themeColor="text1"/>
          <w:kern w:val="0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_GB2312" w:eastAsia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日足额归还了全部贷款本息。</w:t>
      </w:r>
    </w:p>
    <w:p>
      <w:pPr>
        <w:autoSpaceDE w:val="0"/>
        <w:autoSpaceDN w:val="0"/>
        <w:adjustRightInd w:val="0"/>
        <w:snapToGrid w:val="0"/>
        <w:spacing w:line="590" w:lineRule="exact"/>
        <w:ind w:firstLine="640" w:firstLineChars="200"/>
        <w:rPr>
          <w:rFonts w:ascii="仿宋_GB2312" w:eastAsia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2、企业尚有</w:t>
      </w:r>
      <w:r>
        <w:rPr>
          <w:rFonts w:hint="eastAsia" w:ascii="仿宋_GB2312" w:eastAsia="仿宋_GB2312"/>
          <w:snapToGrid w:val="0"/>
          <w:color w:val="000000" w:themeColor="text1"/>
          <w:kern w:val="0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仿宋_GB2312" w:eastAsia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万元贷款本金和</w:t>
      </w:r>
      <w:r>
        <w:rPr>
          <w:rFonts w:hint="eastAsia" w:ascii="仿宋_GB2312" w:eastAsia="仿宋_GB2312"/>
          <w:snapToGrid w:val="0"/>
          <w:color w:val="000000" w:themeColor="text1"/>
          <w:kern w:val="0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仿宋_GB2312" w:eastAsia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万元利息未归还。请根据合作协议中相关约定，协助我行催收贷款。</w:t>
      </w:r>
    </w:p>
    <w:p>
      <w:pPr>
        <w:autoSpaceDE w:val="0"/>
        <w:autoSpaceDN w:val="0"/>
        <w:adjustRightInd w:val="0"/>
        <w:snapToGrid w:val="0"/>
        <w:spacing w:line="590" w:lineRule="exact"/>
        <w:ind w:firstLine="640" w:firstLineChars="200"/>
        <w:rPr>
          <w:rFonts w:ascii="仿宋_GB2312" w:eastAsia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此致。</w:t>
      </w:r>
    </w:p>
    <w:p>
      <w:pPr>
        <w:ind w:firstLine="960" w:firstLineChars="300"/>
        <w:rPr>
          <w:rFonts w:ascii="仿宋_GB2312" w:eastAsia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960" w:firstLineChars="300"/>
        <w:rPr>
          <w:rFonts w:ascii="仿宋_GB2312" w:eastAsia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3200" w:firstLineChars="1000"/>
        <w:rPr>
          <w:rFonts w:ascii="仿宋_GB2312" w:eastAsia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**银行（总行或省分行业务经办部门）</w:t>
      </w:r>
    </w:p>
    <w:p>
      <w:pPr>
        <w:ind w:firstLine="4480" w:firstLineChars="1400"/>
        <w:rPr>
          <w:rFonts w:ascii="仿宋_GB2312" w:eastAsia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snapToGrid w:val="0"/>
          <w:color w:val="000000" w:themeColor="text1"/>
          <w:kern w:val="0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 w:ascii="仿宋_GB2312" w:eastAsia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eastAsia="仿宋_GB2312"/>
          <w:snapToGrid w:val="0"/>
          <w:color w:val="000000" w:themeColor="text1"/>
          <w:kern w:val="0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_GB2312" w:eastAsia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eastAsia="仿宋_GB2312"/>
          <w:snapToGrid w:val="0"/>
          <w:color w:val="000000" w:themeColor="text1"/>
          <w:kern w:val="0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_GB2312" w:eastAsia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B253AF"/>
    <w:rsid w:val="43B25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